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ED71" w14:textId="77777777" w:rsidR="008A1A25" w:rsidRPr="00CC22C7" w:rsidRDefault="008A1A25" w:rsidP="00F43815">
      <w:pPr>
        <w:spacing w:line="320" w:lineRule="exact"/>
        <w:jc w:val="center"/>
        <w:rPr>
          <w:rFonts w:ascii="ＭＳ Ｐゴシック" w:eastAsia="ＭＳ Ｐゴシック" w:hAnsi="ＭＳ Ｐゴシック"/>
          <w:b/>
          <w:bCs/>
          <w:spacing w:val="-2"/>
          <w:sz w:val="28"/>
          <w:szCs w:val="32"/>
        </w:rPr>
      </w:pPr>
      <w:r w:rsidRPr="00CC22C7">
        <w:rPr>
          <w:rFonts w:ascii="ＭＳ Ｐゴシック" w:eastAsia="ＭＳ Ｐゴシック" w:hAnsi="ＭＳ Ｐゴシック" w:hint="eastAsia"/>
          <w:b/>
          <w:bCs/>
          <w:spacing w:val="-2"/>
          <w:sz w:val="28"/>
          <w:szCs w:val="32"/>
        </w:rPr>
        <w:t>第</w:t>
      </w:r>
      <w:r w:rsidRPr="00CC22C7">
        <w:rPr>
          <w:rFonts w:ascii="ＭＳ Ｐゴシック" w:eastAsia="ＭＳ Ｐゴシック" w:hAnsi="ＭＳ Ｐゴシック"/>
          <w:b/>
          <w:bCs/>
          <w:spacing w:val="-2"/>
          <w:sz w:val="28"/>
          <w:szCs w:val="32"/>
        </w:rPr>
        <w:t>3回NHP-A (Nonhuman Primates-Associates)研究助成募集要項</w:t>
      </w:r>
    </w:p>
    <w:p w14:paraId="320EB42F" w14:textId="77777777" w:rsidR="008A1A25" w:rsidRPr="00F43815" w:rsidRDefault="008A1A25" w:rsidP="00F43815">
      <w:pPr>
        <w:spacing w:line="320" w:lineRule="exact"/>
        <w:jc w:val="right"/>
        <w:rPr>
          <w:rFonts w:ascii="ＭＳ Ｐゴシック" w:eastAsia="ＭＳ Ｐゴシック" w:hAnsi="ＭＳ Ｐゴシック"/>
          <w:b/>
          <w:bCs/>
          <w:spacing w:val="-2"/>
          <w:sz w:val="28"/>
          <w:szCs w:val="32"/>
        </w:rPr>
      </w:pPr>
      <w:r w:rsidRPr="00F43815">
        <w:rPr>
          <w:rFonts w:ascii="ＭＳ Ｐゴシック" w:eastAsia="ＭＳ Ｐゴシック" w:hAnsi="ＭＳ Ｐゴシック" w:hint="eastAsia"/>
          <w:b/>
          <w:bCs/>
          <w:spacing w:val="-2"/>
          <w:sz w:val="28"/>
          <w:szCs w:val="32"/>
        </w:rPr>
        <w:t>一般社団法人　予防衛生協会</w:t>
      </w:r>
    </w:p>
    <w:p w14:paraId="79234863" w14:textId="4061D27B" w:rsidR="008A1A25" w:rsidRDefault="008A1A25" w:rsidP="00CB5D7D">
      <w:pPr>
        <w:spacing w:line="280" w:lineRule="exact"/>
        <w:rPr>
          <w:rFonts w:ascii="ＭＳ Ｐゴシック" w:eastAsia="ＭＳ Ｐゴシック" w:hAnsi="ＭＳ Ｐゴシック"/>
          <w:spacing w:val="-6"/>
        </w:rPr>
      </w:pPr>
    </w:p>
    <w:p w14:paraId="03D48809" w14:textId="77777777" w:rsidR="00F43815" w:rsidRPr="00CB5D7D" w:rsidRDefault="00F43815" w:rsidP="00CB5D7D">
      <w:pPr>
        <w:spacing w:line="280" w:lineRule="exact"/>
        <w:rPr>
          <w:rFonts w:ascii="ＭＳ Ｐゴシック" w:eastAsia="ＭＳ Ｐゴシック" w:hAnsi="ＭＳ Ｐゴシック" w:hint="eastAsia"/>
          <w:spacing w:val="-6"/>
        </w:rPr>
      </w:pPr>
    </w:p>
    <w:p w14:paraId="599CEB95" w14:textId="6F5110E0"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１．</w:t>
      </w:r>
      <w:r w:rsidRPr="00B55833">
        <w:rPr>
          <w:rFonts w:ascii="ＭＳ Ｐゴシック" w:eastAsia="ＭＳ Ｐゴシック" w:hAnsi="ＭＳ Ｐゴシック"/>
          <w:b/>
          <w:bCs/>
          <w:spacing w:val="-7"/>
          <w:sz w:val="22"/>
        </w:rPr>
        <w:t>研究助成の対象</w:t>
      </w:r>
    </w:p>
    <w:p w14:paraId="7406A970"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以下のいずれかに該当する調査、研究を対象とします。</w:t>
      </w:r>
    </w:p>
    <w:p w14:paraId="3E9F269F"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（１）非ヒト霊長類（</w:t>
      </w:r>
      <w:r w:rsidRPr="00B55833">
        <w:rPr>
          <w:rFonts w:ascii="ＭＳ Ｐゴシック" w:eastAsia="ＭＳ Ｐゴシック" w:hAnsi="ＭＳ Ｐゴシック"/>
          <w:spacing w:val="-7"/>
          <w:sz w:val="20"/>
          <w:szCs w:val="20"/>
        </w:rPr>
        <w:t>NHP）を用いる感染症研究および医科学研究</w:t>
      </w:r>
    </w:p>
    <w:p w14:paraId="7A998231"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（２）非ヒト霊長類</w:t>
      </w:r>
      <w:r w:rsidRPr="00B55833">
        <w:rPr>
          <w:rFonts w:ascii="ＭＳ Ｐゴシック" w:eastAsia="ＭＳ Ｐゴシック" w:hAnsi="ＭＳ Ｐゴシック"/>
          <w:spacing w:val="-7"/>
          <w:sz w:val="20"/>
          <w:szCs w:val="20"/>
        </w:rPr>
        <w:t>(NHP)の飼育・繁殖、獣医学的管理、検査法に関する研究および技術開発</w:t>
      </w:r>
    </w:p>
    <w:p w14:paraId="6E24893C" w14:textId="77777777" w:rsidR="008A1A25" w:rsidRPr="00B55833" w:rsidRDefault="008A1A25" w:rsidP="00CC22C7">
      <w:pPr>
        <w:spacing w:line="290" w:lineRule="exact"/>
        <w:ind w:leftChars="135" w:left="549" w:hangingChars="143" w:hanging="266"/>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（３）非ヒト霊長類</w:t>
      </w:r>
      <w:r w:rsidRPr="00B55833">
        <w:rPr>
          <w:rFonts w:ascii="ＭＳ Ｐゴシック" w:eastAsia="ＭＳ Ｐゴシック" w:hAnsi="ＭＳ Ｐゴシック"/>
          <w:spacing w:val="-7"/>
          <w:sz w:val="20"/>
          <w:szCs w:val="20"/>
        </w:rPr>
        <w:t>(NHP)を用いる動物実験の3Rs（Replacement, Reduction, Refinement）に関する研究および技術開発</w:t>
      </w:r>
    </w:p>
    <w:p w14:paraId="0AB1B152"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（４）その他、非ヒト霊長類</w:t>
      </w:r>
      <w:r w:rsidRPr="00B55833">
        <w:rPr>
          <w:rFonts w:ascii="ＭＳ Ｐゴシック" w:eastAsia="ＭＳ Ｐゴシック" w:hAnsi="ＭＳ Ｐゴシック"/>
          <w:spacing w:val="-7"/>
          <w:sz w:val="20"/>
          <w:szCs w:val="20"/>
        </w:rPr>
        <w:t>(NHP)の実験手技の技術開発、基本データの収集・解析等に関する研究</w:t>
      </w:r>
    </w:p>
    <w:p w14:paraId="48397C82" w14:textId="77777777" w:rsidR="00EB033D" w:rsidRPr="00B55833" w:rsidRDefault="00EB033D" w:rsidP="00CB5D7D">
      <w:pPr>
        <w:spacing w:line="290" w:lineRule="exact"/>
        <w:rPr>
          <w:rFonts w:ascii="ＭＳ Ｐゴシック" w:eastAsia="ＭＳ Ｐゴシック" w:hAnsi="ＭＳ Ｐゴシック"/>
          <w:spacing w:val="-7"/>
          <w:sz w:val="20"/>
          <w:szCs w:val="20"/>
        </w:rPr>
      </w:pPr>
    </w:p>
    <w:p w14:paraId="5DEC4744" w14:textId="62DCB5DB"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２．</w:t>
      </w:r>
      <w:r w:rsidRPr="00B55833">
        <w:rPr>
          <w:rFonts w:ascii="ＭＳ Ｐゴシック" w:eastAsia="ＭＳ Ｐゴシック" w:hAnsi="ＭＳ Ｐゴシック"/>
          <w:b/>
          <w:bCs/>
          <w:spacing w:val="-7"/>
          <w:sz w:val="22"/>
        </w:rPr>
        <w:t>助成金額及び助成件数</w:t>
      </w:r>
    </w:p>
    <w:p w14:paraId="4C76E98C"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（１）１件あたり１００万円。１～２件。</w:t>
      </w:r>
    </w:p>
    <w:p w14:paraId="08EA84A4"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（２）助成金は所属する機関あるいは機関が指定する部署への寄附とします。</w:t>
      </w:r>
    </w:p>
    <w:p w14:paraId="27EF46D2"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（３）助成金交付条件として使途制限はありません。</w:t>
      </w:r>
    </w:p>
    <w:p w14:paraId="6B2EE573" w14:textId="77777777" w:rsidR="00EB033D" w:rsidRPr="00B55833" w:rsidRDefault="00EB033D" w:rsidP="00CB5D7D">
      <w:pPr>
        <w:spacing w:line="290" w:lineRule="exact"/>
        <w:rPr>
          <w:rFonts w:ascii="ＭＳ Ｐゴシック" w:eastAsia="ＭＳ Ｐゴシック" w:hAnsi="ＭＳ Ｐゴシック"/>
          <w:spacing w:val="-7"/>
          <w:sz w:val="20"/>
          <w:szCs w:val="20"/>
        </w:rPr>
      </w:pPr>
    </w:p>
    <w:p w14:paraId="217CA575" w14:textId="606A5AEB"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３．</w:t>
      </w:r>
      <w:r w:rsidRPr="00B55833">
        <w:rPr>
          <w:rFonts w:ascii="ＭＳ Ｐゴシック" w:eastAsia="ＭＳ Ｐゴシック" w:hAnsi="ＭＳ Ｐゴシック"/>
          <w:b/>
          <w:bCs/>
          <w:spacing w:val="-7"/>
          <w:sz w:val="22"/>
        </w:rPr>
        <w:t>応募資格および条件</w:t>
      </w:r>
    </w:p>
    <w:p w14:paraId="45E431B3" w14:textId="77777777" w:rsidR="008A1A25" w:rsidRPr="00B55833" w:rsidRDefault="008A1A25" w:rsidP="00CC22C7">
      <w:pPr>
        <w:spacing w:line="290" w:lineRule="exact"/>
        <w:ind w:leftChars="135" w:left="549" w:hangingChars="143" w:hanging="266"/>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（１）日本国内の国公私立の大学および公的（国公立及び公益法人等）研究機関に属する研究者あるいは技術者。</w:t>
      </w:r>
    </w:p>
    <w:p w14:paraId="5E5382B5" w14:textId="77777777" w:rsidR="008A1A25" w:rsidRPr="00B55833" w:rsidRDefault="008A1A25" w:rsidP="00CC22C7">
      <w:pPr>
        <w:spacing w:line="290" w:lineRule="exact"/>
        <w:ind w:leftChars="135" w:left="549" w:hangingChars="143" w:hanging="266"/>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（２）助成金の受給後２年以内に本協会が行うセミナー等において、当該研究の進捗・成果などについて報告していただきます。</w:t>
      </w:r>
    </w:p>
    <w:p w14:paraId="44CA3C0F" w14:textId="77777777" w:rsidR="008A1A25" w:rsidRPr="00B55833" w:rsidRDefault="008A1A25" w:rsidP="00CC22C7">
      <w:pPr>
        <w:spacing w:line="290" w:lineRule="exact"/>
        <w:ind w:leftChars="135" w:left="549" w:hangingChars="143" w:hanging="266"/>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（３）助成金の対象となった研究に関連して作成する論文等の成果物の公表に際し、当該研究が本協会の助成を受けた旨を明記するとともに、成果物等の写し等を提出していただきます。</w:t>
      </w:r>
    </w:p>
    <w:p w14:paraId="12A7B862" w14:textId="77777777" w:rsidR="00EB033D" w:rsidRPr="00B55833" w:rsidRDefault="00EB033D" w:rsidP="00CB5D7D">
      <w:pPr>
        <w:spacing w:line="290" w:lineRule="exact"/>
        <w:rPr>
          <w:rFonts w:ascii="ＭＳ Ｐゴシック" w:eastAsia="ＭＳ Ｐゴシック" w:hAnsi="ＭＳ Ｐゴシック"/>
          <w:spacing w:val="-7"/>
          <w:szCs w:val="21"/>
        </w:rPr>
      </w:pPr>
    </w:p>
    <w:p w14:paraId="1D6EF147" w14:textId="01256531"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４．応募方法</w:t>
      </w:r>
    </w:p>
    <w:p w14:paraId="442B04DD"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（１）所定の用紙（申請書等）をホームページからダウンロード、もしくは下記の連絡先に請求し、</w:t>
      </w:r>
    </w:p>
    <w:p w14:paraId="4166647B" w14:textId="77777777" w:rsidR="008A1A25" w:rsidRPr="00B55833" w:rsidRDefault="008A1A25" w:rsidP="00CC22C7">
      <w:pPr>
        <w:spacing w:line="290" w:lineRule="exact"/>
        <w:ind w:leftChars="270" w:left="567"/>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記載した必要書類等を下記の連絡先まで郵送もしくは</w:t>
      </w:r>
      <w:r w:rsidRPr="00B55833">
        <w:rPr>
          <w:rFonts w:ascii="ＭＳ Ｐゴシック" w:eastAsia="ＭＳ Ｐゴシック" w:hAnsi="ＭＳ Ｐゴシック"/>
          <w:spacing w:val="-7"/>
          <w:sz w:val="20"/>
          <w:szCs w:val="20"/>
        </w:rPr>
        <w:t>e-mail添付で送付してください。</w:t>
      </w:r>
    </w:p>
    <w:p w14:paraId="1029A67E"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（２）受付後１週間以内に</w:t>
      </w:r>
      <w:r w:rsidRPr="00B55833">
        <w:rPr>
          <w:rFonts w:ascii="ＭＳ Ｐゴシック" w:eastAsia="ＭＳ Ｐゴシック" w:hAnsi="ＭＳ Ｐゴシック"/>
          <w:spacing w:val="-7"/>
          <w:sz w:val="20"/>
          <w:szCs w:val="20"/>
        </w:rPr>
        <w:t>e-mailにて申請者へ受領した旨を返信します。</w:t>
      </w:r>
    </w:p>
    <w:p w14:paraId="473354CF" w14:textId="77777777" w:rsidR="00EB033D" w:rsidRPr="00B55833" w:rsidRDefault="00EB033D" w:rsidP="00CB5D7D">
      <w:pPr>
        <w:spacing w:line="290" w:lineRule="exact"/>
        <w:rPr>
          <w:rFonts w:ascii="ＭＳ Ｐゴシック" w:eastAsia="ＭＳ Ｐゴシック" w:hAnsi="ＭＳ Ｐゴシック"/>
          <w:spacing w:val="-7"/>
          <w:sz w:val="20"/>
          <w:szCs w:val="20"/>
        </w:rPr>
      </w:pPr>
    </w:p>
    <w:p w14:paraId="28E4E127" w14:textId="47594831"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５．応募受付期間</w:t>
      </w:r>
    </w:p>
    <w:p w14:paraId="6F9E638A"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b/>
          <w:bCs/>
          <w:spacing w:val="-7"/>
          <w:sz w:val="20"/>
          <w:szCs w:val="20"/>
        </w:rPr>
        <w:t>２０２２年５月９日（月）より７月２９日（金）</w:t>
      </w:r>
      <w:r w:rsidRPr="00B55833">
        <w:rPr>
          <w:rFonts w:ascii="ＭＳ Ｐゴシック" w:eastAsia="ＭＳ Ｐゴシック" w:hAnsi="ＭＳ Ｐゴシック" w:hint="eastAsia"/>
          <w:spacing w:val="-7"/>
          <w:sz w:val="20"/>
          <w:szCs w:val="20"/>
        </w:rPr>
        <w:t>まで、郵送の場合は当日の消印有効</w:t>
      </w:r>
    </w:p>
    <w:p w14:paraId="72F3C4A0" w14:textId="77777777" w:rsidR="00EB033D" w:rsidRPr="00B55833" w:rsidRDefault="00EB033D" w:rsidP="00CB5D7D">
      <w:pPr>
        <w:spacing w:line="290" w:lineRule="exact"/>
        <w:rPr>
          <w:rFonts w:ascii="ＭＳ Ｐゴシック" w:eastAsia="ＭＳ Ｐゴシック" w:hAnsi="ＭＳ Ｐゴシック"/>
          <w:b/>
          <w:bCs/>
          <w:spacing w:val="-7"/>
          <w:szCs w:val="21"/>
        </w:rPr>
      </w:pPr>
    </w:p>
    <w:p w14:paraId="2A5DA530" w14:textId="174952A2"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６．</w:t>
      </w:r>
      <w:r w:rsidRPr="00B55833">
        <w:rPr>
          <w:rFonts w:ascii="ＭＳ Ｐゴシック" w:eastAsia="ＭＳ Ｐゴシック" w:hAnsi="ＭＳ Ｐゴシック"/>
          <w:b/>
          <w:bCs/>
          <w:spacing w:val="-7"/>
          <w:sz w:val="22"/>
        </w:rPr>
        <w:t>選考方法</w:t>
      </w:r>
    </w:p>
    <w:p w14:paraId="6596E63F"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複数名の外部有識者を含む選考委員会において選考します。</w:t>
      </w:r>
    </w:p>
    <w:p w14:paraId="690BE77C"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なお、選考内容等につきましては開示いたしません。</w:t>
      </w:r>
    </w:p>
    <w:p w14:paraId="66F15E8A" w14:textId="77777777" w:rsidR="00EB033D" w:rsidRPr="00B55833" w:rsidRDefault="00EB033D" w:rsidP="00CB5D7D">
      <w:pPr>
        <w:spacing w:line="290" w:lineRule="exact"/>
        <w:rPr>
          <w:rFonts w:ascii="ＭＳ Ｐゴシック" w:eastAsia="ＭＳ Ｐゴシック" w:hAnsi="ＭＳ Ｐゴシック"/>
          <w:b/>
          <w:bCs/>
          <w:spacing w:val="-7"/>
          <w:sz w:val="20"/>
          <w:szCs w:val="20"/>
        </w:rPr>
      </w:pPr>
    </w:p>
    <w:p w14:paraId="08BC6FC5" w14:textId="0CCB1BAC"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７．</w:t>
      </w:r>
      <w:r w:rsidRPr="00B55833">
        <w:rPr>
          <w:rFonts w:ascii="ＭＳ Ｐゴシック" w:eastAsia="ＭＳ Ｐゴシック" w:hAnsi="ＭＳ Ｐゴシック"/>
          <w:b/>
          <w:bCs/>
          <w:spacing w:val="-7"/>
          <w:sz w:val="22"/>
        </w:rPr>
        <w:t>情報公開について</w:t>
      </w:r>
    </w:p>
    <w:p w14:paraId="40188560"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助成対象者のお名前、ご所属、研究題目等を本協会ホームページ等で紹介いたします。</w:t>
      </w:r>
    </w:p>
    <w:p w14:paraId="18E59489" w14:textId="77777777" w:rsidR="00EB033D" w:rsidRPr="00B55833" w:rsidRDefault="00EB033D" w:rsidP="00CB5D7D">
      <w:pPr>
        <w:spacing w:line="290" w:lineRule="exact"/>
        <w:rPr>
          <w:rFonts w:ascii="ＭＳ Ｐゴシック" w:eastAsia="ＭＳ Ｐゴシック" w:hAnsi="ＭＳ Ｐゴシック"/>
          <w:b/>
          <w:bCs/>
          <w:spacing w:val="-7"/>
          <w:szCs w:val="21"/>
        </w:rPr>
      </w:pPr>
    </w:p>
    <w:p w14:paraId="07C17F2F" w14:textId="54C4B1CB"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８．</w:t>
      </w:r>
      <w:r w:rsidRPr="00B55833">
        <w:rPr>
          <w:rFonts w:ascii="ＭＳ Ｐゴシック" w:eastAsia="ＭＳ Ｐゴシック" w:hAnsi="ＭＳ Ｐゴシック"/>
          <w:b/>
          <w:bCs/>
          <w:spacing w:val="-7"/>
          <w:sz w:val="22"/>
        </w:rPr>
        <w:t>採否通知および助成金の交付について</w:t>
      </w:r>
    </w:p>
    <w:p w14:paraId="2538D03E" w14:textId="519A1719"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採否は決定後直ちに申請者へお知らせいたします。　助成金は２０２２年１０月頃に所属機関に交付（寄付）いたします。</w:t>
      </w:r>
    </w:p>
    <w:p w14:paraId="5E5E23CE" w14:textId="77777777" w:rsidR="00EB033D" w:rsidRPr="00B55833" w:rsidRDefault="00EB033D" w:rsidP="00CC22C7">
      <w:pPr>
        <w:spacing w:line="290" w:lineRule="exact"/>
        <w:ind w:leftChars="135" w:left="283"/>
        <w:rPr>
          <w:rFonts w:ascii="ＭＳ Ｐゴシック" w:eastAsia="ＭＳ Ｐゴシック" w:hAnsi="ＭＳ Ｐゴシック"/>
          <w:spacing w:val="-7"/>
          <w:szCs w:val="21"/>
        </w:rPr>
      </w:pPr>
    </w:p>
    <w:p w14:paraId="0F99ADC6" w14:textId="3A8012CD" w:rsidR="008A1A25" w:rsidRPr="00B55833" w:rsidRDefault="008A1A25" w:rsidP="00CB5D7D">
      <w:pPr>
        <w:spacing w:line="290" w:lineRule="exact"/>
        <w:rPr>
          <w:rFonts w:ascii="ＭＳ Ｐゴシック" w:eastAsia="ＭＳ Ｐゴシック" w:hAnsi="ＭＳ Ｐゴシック"/>
          <w:b/>
          <w:bCs/>
          <w:spacing w:val="-7"/>
          <w:sz w:val="22"/>
        </w:rPr>
      </w:pPr>
      <w:r w:rsidRPr="00B55833">
        <w:rPr>
          <w:rFonts w:ascii="ＭＳ Ｐゴシック" w:eastAsia="ＭＳ Ｐゴシック" w:hAnsi="ＭＳ Ｐゴシック" w:hint="eastAsia"/>
          <w:b/>
          <w:bCs/>
          <w:spacing w:val="-7"/>
          <w:sz w:val="22"/>
        </w:rPr>
        <w:t>９．</w:t>
      </w:r>
      <w:r w:rsidRPr="00B55833">
        <w:rPr>
          <w:rFonts w:ascii="ＭＳ Ｐゴシック" w:eastAsia="ＭＳ Ｐゴシック" w:hAnsi="ＭＳ Ｐゴシック"/>
          <w:b/>
          <w:bCs/>
          <w:spacing w:val="-7"/>
          <w:sz w:val="22"/>
        </w:rPr>
        <w:t>連絡先</w:t>
      </w:r>
    </w:p>
    <w:p w14:paraId="15AC30D7"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 xml:space="preserve">一般社団法人予防衛生協会　</w:t>
      </w:r>
      <w:r w:rsidRPr="00B55833">
        <w:rPr>
          <w:rFonts w:ascii="ＭＳ Ｐゴシック" w:eastAsia="ＭＳ Ｐゴシック" w:hAnsi="ＭＳ Ｐゴシック"/>
          <w:spacing w:val="-7"/>
          <w:sz w:val="20"/>
          <w:szCs w:val="20"/>
        </w:rPr>
        <w:t>https://www.primate.or.jp/</w:t>
      </w:r>
    </w:p>
    <w:p w14:paraId="09DA6C85"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hint="eastAsia"/>
          <w:spacing w:val="-7"/>
          <w:sz w:val="20"/>
          <w:szCs w:val="20"/>
        </w:rPr>
        <w:t>〒</w:t>
      </w:r>
      <w:r w:rsidRPr="00B55833">
        <w:rPr>
          <w:rFonts w:ascii="ＭＳ Ｐゴシック" w:eastAsia="ＭＳ Ｐゴシック" w:hAnsi="ＭＳ Ｐゴシック"/>
          <w:spacing w:val="-7"/>
          <w:sz w:val="20"/>
          <w:szCs w:val="20"/>
        </w:rPr>
        <w:t>305-0003　茨城県つくば市桜1丁目16－2</w:t>
      </w:r>
    </w:p>
    <w:p w14:paraId="1B81D793" w14:textId="77777777" w:rsidR="008A1A25" w:rsidRPr="00B55833" w:rsidRDefault="008A1A25" w:rsidP="00CC22C7">
      <w:pPr>
        <w:spacing w:line="290" w:lineRule="exact"/>
        <w:ind w:leftChars="135" w:left="283"/>
        <w:rPr>
          <w:rFonts w:ascii="ＭＳ Ｐゴシック" w:eastAsia="ＭＳ Ｐゴシック" w:hAnsi="ＭＳ Ｐゴシック"/>
          <w:spacing w:val="-7"/>
          <w:sz w:val="20"/>
          <w:szCs w:val="20"/>
        </w:rPr>
      </w:pPr>
      <w:r w:rsidRPr="00B55833">
        <w:rPr>
          <w:rFonts w:ascii="ＭＳ Ｐゴシック" w:eastAsia="ＭＳ Ｐゴシック" w:hAnsi="ＭＳ Ｐゴシック"/>
          <w:spacing w:val="-7"/>
          <w:sz w:val="20"/>
          <w:szCs w:val="20"/>
        </w:rPr>
        <w:t>E-mail：soumu@primate.or.jp</w:t>
      </w:r>
    </w:p>
    <w:p w14:paraId="5C906DCD" w14:textId="6ECB9458" w:rsidR="00EB033D" w:rsidRPr="00B55833" w:rsidRDefault="00EB033D" w:rsidP="00CC22C7">
      <w:pPr>
        <w:spacing w:line="290" w:lineRule="exact"/>
        <w:ind w:leftChars="135" w:left="283"/>
        <w:rPr>
          <w:rFonts w:ascii="ＭＳ Ｐゴシック" w:eastAsia="ＭＳ Ｐゴシック" w:hAnsi="ＭＳ Ｐゴシック" w:hint="eastAsia"/>
          <w:spacing w:val="-7"/>
          <w:sz w:val="20"/>
          <w:szCs w:val="20"/>
        </w:rPr>
      </w:pPr>
      <w:r w:rsidRPr="00B55833">
        <w:rPr>
          <w:rFonts w:ascii="ＭＳ Ｐゴシック" w:eastAsia="ＭＳ Ｐゴシック" w:hAnsi="ＭＳ Ｐゴシック" w:hint="eastAsia"/>
          <w:spacing w:val="-7"/>
          <w:sz w:val="20"/>
          <w:szCs w:val="20"/>
        </w:rPr>
        <w:t>担当：岸上　智美（キシガミ　トモミ）</w:t>
      </w:r>
      <w:r w:rsidR="00CB5D7D" w:rsidRPr="00B55833">
        <w:rPr>
          <w:rFonts w:ascii="ＭＳ Ｐゴシック" w:eastAsia="ＭＳ Ｐゴシック" w:hAnsi="ＭＳ Ｐゴシック" w:hint="eastAsia"/>
          <w:spacing w:val="-7"/>
          <w:sz w:val="20"/>
          <w:szCs w:val="20"/>
        </w:rPr>
        <w:t xml:space="preserve">　</w:t>
      </w:r>
      <w:r w:rsidR="008A1A25" w:rsidRPr="00B55833">
        <w:rPr>
          <w:rFonts w:ascii="ＭＳ Ｐゴシック" w:eastAsia="ＭＳ Ｐゴシック" w:hAnsi="ＭＳ Ｐゴシック"/>
          <w:spacing w:val="-7"/>
          <w:sz w:val="20"/>
          <w:szCs w:val="20"/>
        </w:rPr>
        <w:t>TEL：029-828-6888  FAX：029-828-6891</w:t>
      </w:r>
    </w:p>
    <w:sectPr w:rsidR="00EB033D" w:rsidRPr="00B55833" w:rsidSect="00824B9D">
      <w:pgSz w:w="11906" w:h="16838"/>
      <w:pgMar w:top="1134" w:right="1983" w:bottom="1418"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25"/>
    <w:rsid w:val="00824B9D"/>
    <w:rsid w:val="008A1A25"/>
    <w:rsid w:val="00B55833"/>
    <w:rsid w:val="00CA74CD"/>
    <w:rsid w:val="00CB5D7D"/>
    <w:rsid w:val="00CC22C7"/>
    <w:rsid w:val="00EB033D"/>
    <w:rsid w:val="00F4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23DB79"/>
  <w15:chartTrackingRefBased/>
  <w15:docId w15:val="{7C41C5B6-F2A3-4358-A5E0-4FE7CF27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3B88-200E-485A-9EE3-877996F9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 kishigami</dc:creator>
  <cp:keywords/>
  <dc:description/>
  <cp:lastModifiedBy>tomomi kishigami</cp:lastModifiedBy>
  <cp:revision>1</cp:revision>
  <cp:lastPrinted>2022-04-27T01:13:00Z</cp:lastPrinted>
  <dcterms:created xsi:type="dcterms:W3CDTF">2022-04-27T00:40:00Z</dcterms:created>
  <dcterms:modified xsi:type="dcterms:W3CDTF">2022-04-27T01:18:00Z</dcterms:modified>
</cp:coreProperties>
</file>